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87"/>
      </w:tblGrid>
      <w:tr w:rsidR="005D3DEC" w:rsidRPr="002722BB" w14:paraId="3A4D5393" w14:textId="77777777" w:rsidTr="00531EBD">
        <w:tc>
          <w:tcPr>
            <w:tcW w:w="3794" w:type="dxa"/>
          </w:tcPr>
          <w:p w14:paraId="5EE24543" w14:textId="77777777" w:rsidR="005D3DEC" w:rsidRPr="002722BB" w:rsidRDefault="002851ED" w:rsidP="002851ED">
            <w:pPr>
              <w:tabs>
                <w:tab w:val="left" w:pos="2417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ab/>
            </w:r>
          </w:p>
          <w:p w14:paraId="2987FFD2" w14:textId="52AB382E" w:rsidR="005D3DEC" w:rsidRPr="002722BB" w:rsidRDefault="002722BB" w:rsidP="00D827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D61386" wp14:editId="1F3DD795">
                  <wp:extent cx="1875656" cy="3846195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99" cy="385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616DE504" w14:textId="44276F59" w:rsidR="005D3DEC" w:rsidRPr="002722BB" w:rsidRDefault="005D3DEC" w:rsidP="00531EB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6548" w:type="dxa"/>
              <w:tblLayout w:type="fixed"/>
              <w:tblLook w:val="04A0" w:firstRow="1" w:lastRow="0" w:firstColumn="1" w:lastColumn="0" w:noHBand="0" w:noVBand="1"/>
            </w:tblPr>
            <w:tblGrid>
              <w:gridCol w:w="6548"/>
            </w:tblGrid>
            <w:tr w:rsidR="005D3DEC" w:rsidRPr="002722BB" w14:paraId="3F51F52F" w14:textId="77777777" w:rsidTr="00B12B9A">
              <w:tc>
                <w:tcPr>
                  <w:tcW w:w="6548" w:type="dxa"/>
                </w:tcPr>
                <w:p w14:paraId="75F071A6" w14:textId="77777777" w:rsidR="002851ED" w:rsidRPr="002722BB" w:rsidRDefault="002851ED" w:rsidP="002722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="MyriadPro-Bold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</w:rPr>
                    <w:t>D212E</w:t>
                  </w:r>
                </w:p>
                <w:p w14:paraId="2444D562" w14:textId="77777777" w:rsidR="002851ED" w:rsidRPr="002722BB" w:rsidRDefault="002851ED" w:rsidP="002851E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="MyriadPro-Bold"/>
                      <w:b/>
                      <w:bCs/>
                      <w:sz w:val="20"/>
                      <w:szCs w:val="20"/>
                    </w:rPr>
                  </w:pPr>
                </w:p>
                <w:p w14:paraId="03F73FA9" w14:textId="7F5AF418" w:rsidR="005D3DEC" w:rsidRPr="002722BB" w:rsidRDefault="005D3DEC" w:rsidP="002851E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MyriadPro-Bold"/>
                      <w:bCs/>
                      <w:color w:val="000000"/>
                      <w:sz w:val="20"/>
                      <w:szCs w:val="20"/>
                      <w:lang w:val="ro-RO" w:eastAsia="fr-FR"/>
                    </w:rPr>
                  </w:pPr>
                </w:p>
              </w:tc>
            </w:tr>
          </w:tbl>
          <w:p w14:paraId="63345607" w14:textId="1518F525" w:rsidR="002722BB" w:rsidRPr="002722BB" w:rsidRDefault="002722BB" w:rsidP="002722B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Predtým si prečítajte bezpečnostné pokyny.</w:t>
            </w:r>
          </w:p>
          <w:p w14:paraId="709773DB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val="ro-RO"/>
              </w:rPr>
            </w:pPr>
          </w:p>
          <w:p w14:paraId="69D54041" w14:textId="79814DED" w:rsidR="002722BB" w:rsidRPr="002722BB" w:rsidRDefault="002722BB" w:rsidP="002722B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NÁVOD NA POUŽITIE</w:t>
            </w:r>
          </w:p>
          <w:p w14:paraId="177A5726" w14:textId="4B15890D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• Uterákom vysušte vlasy a rozčešte ich.</w:t>
            </w:r>
          </w:p>
          <w:p w14:paraId="02A01F63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• Zapojte spotrebič do vhodnej elektrickej zásuvky. </w:t>
            </w:r>
          </w:p>
          <w:p w14:paraId="08446F47" w14:textId="71B6C0BB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• Vyberte požadované nastavenie teploty a rýchlosti.</w:t>
            </w:r>
          </w:p>
          <w:p w14:paraId="3ED942DA" w14:textId="03A143E6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• Po použití spotrebič vypnite a odpojte zo zásuvky.</w:t>
            </w:r>
          </w:p>
          <w:p w14:paraId="2FE66962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• Pred uskladnením nechajte spotrebič vychladnúť.</w:t>
            </w:r>
          </w:p>
          <w:p w14:paraId="3AAB8268" w14:textId="480E3599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DÔLEŽITÉ!</w:t>
            </w:r>
            <w:r>
              <w:rPr>
                <w:rFonts w:asciiTheme="minorHAnsi" w:hAnsiTheme="minorHAnsi"/>
                <w:sz w:val="20"/>
              </w:rPr>
              <w:t xml:space="preserve"> Zadnú časť spotrebiča počas používania vždy držte mimo dosahu vlasov, aby nedošlo k ich nasatiu do zadného vzduchového filtra.</w:t>
            </w:r>
          </w:p>
          <w:p w14:paraId="0A239CAA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14:paraId="60B6A460" w14:textId="0C3C8E16" w:rsidR="002722BB" w:rsidRPr="002722BB" w:rsidRDefault="002722BB" w:rsidP="002722B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Regulácia teploty</w:t>
            </w:r>
          </w:p>
          <w:p w14:paraId="33693DF6" w14:textId="0F04AC86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Zariadenie má 2 nastavenia teploty/rýchlosti a nastavenie čerstvého vzduchu. Na začiatku sušenia použite vyššie nastavenia teploty/rýchlosti a nižšie nastavenia použite na úpravu vlasov, keď sa začnú sušiť, a na sušenie krčením.</w:t>
            </w:r>
          </w:p>
          <w:p w14:paraId="649A8C7A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14:paraId="677ADFD4" w14:textId="415B3F5C" w:rsidR="002722BB" w:rsidRPr="002722BB" w:rsidRDefault="002722BB" w:rsidP="002722B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Koncentračná špička</w:t>
            </w:r>
          </w:p>
          <w:p w14:paraId="7600A608" w14:textId="2418C368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Na nasmerovanie prúdu vzduchu počas stylingu použite koncentračnú špičku.</w:t>
            </w:r>
          </w:p>
          <w:p w14:paraId="55CE0369" w14:textId="1889E19C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DÔLEŽITÉ!</w:t>
            </w:r>
            <w:r>
              <w:rPr>
                <w:rFonts w:asciiTheme="minorHAnsi" w:hAnsiTheme="minorHAnsi"/>
                <w:sz w:val="20"/>
              </w:rPr>
              <w:t xml:space="preserve"> Koncentračnú špičku používajte len s najnižším nastavením teploty/rýchlosti.</w:t>
            </w:r>
          </w:p>
          <w:p w14:paraId="5E5BF526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14:paraId="5B65A68A" w14:textId="1FE99092" w:rsidR="002722BB" w:rsidRPr="002722BB" w:rsidRDefault="002722BB" w:rsidP="002722B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ČISTENIE A ÚDRŽBA</w:t>
            </w:r>
          </w:p>
          <w:p w14:paraId="19BBD824" w14:textId="773C403D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Aby bolo vaše zariadenie v čo najlepšom stave, dodržiavajte nasledujúce</w:t>
            </w:r>
          </w:p>
          <w:p w14:paraId="565F8B15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pokyny:</w:t>
            </w:r>
          </w:p>
          <w:p w14:paraId="1445BE89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14:paraId="2A6792B3" w14:textId="5D795F31" w:rsidR="002722BB" w:rsidRPr="002722BB" w:rsidRDefault="002722BB" w:rsidP="002722B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Všeobecné</w:t>
            </w:r>
          </w:p>
          <w:p w14:paraId="6976BAD6" w14:textId="3D6B2EE1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• Nezabudnite spotrebič vypnúť, odpojiť zo zásuvky a nechať vychladnúť. Na čistenie vonkajšej časti zariadenia použite vlhkú handričku. Pred použitím spotrebiča sa uistite, že sa doň nedostala</w:t>
            </w:r>
          </w:p>
          <w:p w14:paraId="0AEA8BAC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voda a že je úplne suchý.</w:t>
            </w:r>
          </w:p>
          <w:p w14:paraId="28B7FDA2" w14:textId="232A0170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• Šnúru neomotávajte okolo spotrebiča, ale nechajte ju na boku nahrubo navinutú.</w:t>
            </w:r>
          </w:p>
          <w:p w14:paraId="080AC65C" w14:textId="3524F832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• Spotrebič neprevádzkujte ťahaním za napájací kábel.</w:t>
            </w:r>
          </w:p>
          <w:p w14:paraId="206878D6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• Po použití vždy odpojte zástrčku zo zásuvky.</w:t>
            </w:r>
          </w:p>
          <w:p w14:paraId="0163A1C6" w14:textId="77777777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14:paraId="62F0732C" w14:textId="66526117" w:rsidR="002722BB" w:rsidRPr="002722BB" w:rsidRDefault="002722BB" w:rsidP="002722B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Čistenie filtra</w:t>
            </w:r>
          </w:p>
          <w:p w14:paraId="54BF47CE" w14:textId="09CADB46" w:rsidR="002722BB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• Nezabudnite spotrebič vypnúť, odpojiť zo zásuvky a nechať vychladnúť.</w:t>
            </w:r>
          </w:p>
          <w:p w14:paraId="6AB84574" w14:textId="78302FCF" w:rsidR="005D3DEC" w:rsidRPr="002722BB" w:rsidRDefault="002722BB" w:rsidP="002722B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• Pomocou mäkkej kefy jemne odstráňte vlasy a iné nečistoty z filtra.</w:t>
            </w:r>
          </w:p>
        </w:tc>
      </w:tr>
    </w:tbl>
    <w:p w14:paraId="438BFF7A" w14:textId="77777777" w:rsidR="00FE166F" w:rsidRPr="002722BB" w:rsidRDefault="00FE166F">
      <w:pPr>
        <w:rPr>
          <w:rFonts w:asciiTheme="minorHAnsi" w:hAnsiTheme="minorHAnsi"/>
          <w:sz w:val="20"/>
          <w:szCs w:val="20"/>
        </w:rPr>
      </w:pPr>
    </w:p>
    <w:sectPr w:rsidR="00FE166F" w:rsidRPr="002722BB" w:rsidSect="005D3DE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8C63" w14:textId="77777777" w:rsidR="005D3DEC" w:rsidRDefault="005D3DEC" w:rsidP="005D3DEC">
      <w:r>
        <w:separator/>
      </w:r>
    </w:p>
  </w:endnote>
  <w:endnote w:type="continuationSeparator" w:id="0">
    <w:p w14:paraId="062BBFBC" w14:textId="77777777" w:rsidR="005D3DEC" w:rsidRDefault="005D3DEC" w:rsidP="005D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Yu Gothic"/>
    <w:panose1 w:val="00000000000000000000"/>
    <w:charset w:val="4D"/>
    <w:family w:val="auto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B1F5" w14:textId="7441751B" w:rsidR="006D3307" w:rsidRPr="006D3307" w:rsidRDefault="006D3307" w:rsidP="006D3307">
    <w:pPr>
      <w:rPr>
        <w:rFonts w:ascii="Times New Roman" w:eastAsia="Times New Roman" w:hAnsi="Times New Roman"/>
        <w:sz w:val="24"/>
        <w:lang w:val="fr-FR" w:eastAsia="fr-FR"/>
      </w:rPr>
    </w:pPr>
    <w:r w:rsidRPr="006D3307">
      <w:rPr>
        <w:rFonts w:ascii="Times New Roman" w:eastAsia="Times New Roman" w:hAnsi="Times New Roman"/>
        <w:sz w:val="24"/>
        <w:lang w:val="fr-FR" w:eastAsia="fr-FR"/>
      </w:rPr>
      <w:t>IB029021</w:t>
    </w:r>
  </w:p>
  <w:p w14:paraId="742D91FB" w14:textId="17B77648" w:rsidR="006D3307" w:rsidRDefault="006D3307">
    <w:pPr>
      <w:pStyle w:val="Pieddepage"/>
    </w:pPr>
  </w:p>
  <w:p w14:paraId="1A60A1F4" w14:textId="77777777" w:rsidR="006D3307" w:rsidRDefault="006D33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9732" w14:textId="77777777" w:rsidR="005D3DEC" w:rsidRDefault="005D3DEC" w:rsidP="005D3DEC">
      <w:r>
        <w:separator/>
      </w:r>
    </w:p>
  </w:footnote>
  <w:footnote w:type="continuationSeparator" w:id="0">
    <w:p w14:paraId="67F5A464" w14:textId="77777777" w:rsidR="005D3DEC" w:rsidRDefault="005D3DEC" w:rsidP="005D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C1F"/>
    <w:rsid w:val="002722BB"/>
    <w:rsid w:val="002851ED"/>
    <w:rsid w:val="004F7C1F"/>
    <w:rsid w:val="00531EBD"/>
    <w:rsid w:val="0059212B"/>
    <w:rsid w:val="005D3DEC"/>
    <w:rsid w:val="006D3307"/>
    <w:rsid w:val="00821049"/>
    <w:rsid w:val="0083392B"/>
    <w:rsid w:val="00B12B9A"/>
    <w:rsid w:val="00B44477"/>
    <w:rsid w:val="00D82771"/>
    <w:rsid w:val="00E362DE"/>
    <w:rsid w:val="00F7697F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C8E55"/>
  <w15:docId w15:val="{3D82138A-6CD2-4A3E-AC02-4C8E5753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EC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3D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3DEC"/>
  </w:style>
  <w:style w:type="paragraph" w:styleId="Pieddepage">
    <w:name w:val="footer"/>
    <w:basedOn w:val="Normal"/>
    <w:link w:val="PieddepageCar"/>
    <w:uiPriority w:val="99"/>
    <w:unhideWhenUsed/>
    <w:rsid w:val="005D3D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3DEC"/>
  </w:style>
  <w:style w:type="paragraph" w:styleId="Textedebulles">
    <w:name w:val="Balloon Text"/>
    <w:basedOn w:val="Normal"/>
    <w:link w:val="TextedebullesCar"/>
    <w:uiPriority w:val="99"/>
    <w:semiHidden/>
    <w:unhideWhenUsed/>
    <w:rsid w:val="005D3D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DEC"/>
    <w:rPr>
      <w:rFonts w:ascii="Tahoma" w:hAnsi="Tahoma" w:cs="Tahoma"/>
      <w:sz w:val="16"/>
      <w:szCs w:val="16"/>
    </w:rPr>
  </w:style>
  <w:style w:type="character" w:customStyle="1" w:styleId="A0">
    <w:name w:val="A0"/>
    <w:uiPriority w:val="99"/>
    <w:rsid w:val="005D3DEC"/>
    <w:rPr>
      <w:rFonts w:ascii="Myriad Pro" w:hAnsi="Myriad Pro" w:cs="Myriad Pro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Yulia Jacquemond</cp:lastModifiedBy>
  <cp:revision>6</cp:revision>
  <dcterms:created xsi:type="dcterms:W3CDTF">2016-05-20T08:52:00Z</dcterms:created>
  <dcterms:modified xsi:type="dcterms:W3CDTF">2023-01-09T14:59:00Z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36959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S5.2.2</vt:lpwstr>
  </property>
</Properties>
</file>